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0AA6A" w14:textId="77777777" w:rsidR="00201CE2" w:rsidRPr="005749C4" w:rsidRDefault="00201CE2" w:rsidP="00201CE2">
      <w:pPr>
        <w:tabs>
          <w:tab w:val="left" w:pos="0"/>
        </w:tabs>
        <w:jc w:val="center"/>
        <w:rPr>
          <w:b/>
          <w:lang w:val="en-US"/>
        </w:rPr>
      </w:pPr>
      <w:r w:rsidRPr="005749C4">
        <w:rPr>
          <w:b/>
          <w:lang w:val="kk-KZ"/>
        </w:rPr>
        <w:t xml:space="preserve">Тілдің құрылымы мен жүйесі </w:t>
      </w:r>
    </w:p>
    <w:p w14:paraId="31665F1B" w14:textId="77777777" w:rsidR="00201CE2" w:rsidRPr="005749C4" w:rsidRDefault="00201CE2" w:rsidP="00201CE2">
      <w:pPr>
        <w:tabs>
          <w:tab w:val="left" w:pos="0"/>
        </w:tabs>
        <w:jc w:val="center"/>
        <w:rPr>
          <w:b/>
          <w:lang w:val="kk-KZ"/>
        </w:rPr>
      </w:pPr>
      <w:r w:rsidRPr="005749C4">
        <w:rPr>
          <w:b/>
          <w:lang w:val="kk-KZ"/>
        </w:rPr>
        <w:t xml:space="preserve">  ПӘНІ БОЙЫНША </w:t>
      </w:r>
    </w:p>
    <w:p w14:paraId="3F5B5AEE" w14:textId="77777777" w:rsidR="00201CE2" w:rsidRPr="005749C4" w:rsidRDefault="00201CE2" w:rsidP="00201CE2">
      <w:pPr>
        <w:tabs>
          <w:tab w:val="left" w:pos="0"/>
        </w:tabs>
        <w:jc w:val="center"/>
        <w:rPr>
          <w:b/>
          <w:lang w:val="kk-KZ"/>
        </w:rPr>
      </w:pPr>
      <w:r w:rsidRPr="005749C4">
        <w:rPr>
          <w:b/>
          <w:lang w:val="kk-KZ"/>
        </w:rPr>
        <w:t xml:space="preserve">«СӨЖ ұйымдастыру бойынша нұсқаулық» </w:t>
      </w:r>
    </w:p>
    <w:p w14:paraId="2EBC43A3" w14:textId="77777777" w:rsidR="00201CE2" w:rsidRPr="005749C4" w:rsidRDefault="00201CE2" w:rsidP="00201CE2">
      <w:pPr>
        <w:ind w:firstLine="567"/>
        <w:jc w:val="both"/>
        <w:rPr>
          <w:b/>
          <w:bCs/>
          <w:kern w:val="36"/>
          <w:lang w:val="kk-KZ"/>
        </w:rPr>
      </w:pPr>
    </w:p>
    <w:p w14:paraId="077BA2A1" w14:textId="77777777" w:rsidR="00201CE2" w:rsidRPr="005749C4" w:rsidRDefault="00201CE2" w:rsidP="00201CE2">
      <w:pPr>
        <w:ind w:firstLine="567"/>
        <w:jc w:val="both"/>
        <w:rPr>
          <w:b/>
          <w:bCs/>
          <w:kern w:val="36"/>
          <w:lang w:val="kk-KZ"/>
        </w:rPr>
      </w:pPr>
      <w:r w:rsidRPr="005749C4">
        <w:rPr>
          <w:b/>
          <w:bCs/>
          <w:kern w:val="36"/>
          <w:lang w:val="kk-KZ"/>
        </w:rPr>
        <w:t xml:space="preserve">Курс / мамандық: I курс, </w:t>
      </w:r>
      <w:r w:rsidRPr="00201CE2">
        <w:rPr>
          <w:b/>
          <w:bCs/>
          <w:lang w:val="kk-KZ"/>
        </w:rPr>
        <w:t>«Лингвистика (7М02307)»</w:t>
      </w:r>
      <w:r w:rsidRPr="005749C4">
        <w:rPr>
          <w:b/>
          <w:bCs/>
          <w:lang w:val="kk-KZ"/>
        </w:rPr>
        <w:t xml:space="preserve"> </w:t>
      </w:r>
    </w:p>
    <w:p w14:paraId="2D1AA8DF" w14:textId="77777777" w:rsidR="00201CE2" w:rsidRPr="005749C4" w:rsidRDefault="00201CE2" w:rsidP="00201CE2">
      <w:pPr>
        <w:tabs>
          <w:tab w:val="left" w:pos="0"/>
        </w:tabs>
        <w:ind w:firstLine="567"/>
        <w:rPr>
          <w:b/>
          <w:bCs/>
          <w:kern w:val="36"/>
          <w:lang w:val="kk-KZ"/>
        </w:rPr>
      </w:pPr>
      <w:r w:rsidRPr="005749C4">
        <w:rPr>
          <w:b/>
          <w:bCs/>
          <w:kern w:val="36"/>
          <w:lang w:val="kk-KZ"/>
        </w:rPr>
        <w:t>Семестр: ІI</w:t>
      </w:r>
    </w:p>
    <w:p w14:paraId="72CD3732" w14:textId="77777777" w:rsidR="00201CE2" w:rsidRPr="005749C4" w:rsidRDefault="00201CE2" w:rsidP="00201CE2">
      <w:pPr>
        <w:tabs>
          <w:tab w:val="left" w:pos="0"/>
        </w:tabs>
        <w:jc w:val="center"/>
        <w:rPr>
          <w:lang w:val="kk-KZ"/>
        </w:rPr>
      </w:pPr>
    </w:p>
    <w:p w14:paraId="45CB5E3E" w14:textId="147689A5" w:rsidR="00201CE2" w:rsidRPr="005749C4" w:rsidRDefault="00201CE2" w:rsidP="00201CE2">
      <w:pPr>
        <w:pStyle w:val="TableParagraph"/>
        <w:spacing w:line="228" w:lineRule="exact"/>
        <w:ind w:left="0"/>
        <w:jc w:val="both"/>
        <w:rPr>
          <w:sz w:val="24"/>
          <w:szCs w:val="24"/>
        </w:rPr>
      </w:pPr>
      <w:r w:rsidRPr="005749C4">
        <w:rPr>
          <w:sz w:val="24"/>
          <w:szCs w:val="24"/>
        </w:rPr>
        <w:t>«</w:t>
      </w:r>
      <w:r>
        <w:rPr>
          <w:b/>
          <w:sz w:val="24"/>
          <w:szCs w:val="24"/>
        </w:rPr>
        <w:t>Психолингвистика теориясы</w:t>
      </w:r>
      <w:r w:rsidRPr="005749C4">
        <w:rPr>
          <w:sz w:val="24"/>
          <w:szCs w:val="24"/>
        </w:rPr>
        <w:t>» - қазіргі ғылыми</w:t>
      </w:r>
      <w:r w:rsidRPr="005749C4">
        <w:rPr>
          <w:spacing w:val="-48"/>
          <w:sz w:val="24"/>
          <w:szCs w:val="24"/>
        </w:rPr>
        <w:t xml:space="preserve"> </w:t>
      </w:r>
      <w:r w:rsidRPr="005749C4">
        <w:rPr>
          <w:sz w:val="24"/>
          <w:szCs w:val="24"/>
        </w:rPr>
        <w:t>парадигмалар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>аясында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>өзекті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 xml:space="preserve">лингвистикалық </w:t>
      </w:r>
      <w:r w:rsidRPr="005749C4">
        <w:rPr>
          <w:spacing w:val="-47"/>
          <w:sz w:val="24"/>
          <w:szCs w:val="24"/>
        </w:rPr>
        <w:t xml:space="preserve"> </w:t>
      </w:r>
      <w:r w:rsidRPr="005749C4">
        <w:rPr>
          <w:sz w:val="24"/>
          <w:szCs w:val="24"/>
        </w:rPr>
        <w:t>бағыттарда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 xml:space="preserve">бағдарлану </w:t>
      </w:r>
      <w:r w:rsidRPr="005749C4">
        <w:rPr>
          <w:spacing w:val="-47"/>
          <w:sz w:val="24"/>
          <w:szCs w:val="24"/>
        </w:rPr>
        <w:t xml:space="preserve"> </w:t>
      </w:r>
      <w:r w:rsidRPr="005749C4">
        <w:rPr>
          <w:sz w:val="24"/>
          <w:szCs w:val="24"/>
        </w:rPr>
        <w:t>қабілетін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>қалыптастыру,</w:t>
      </w:r>
      <w:r w:rsidRPr="005749C4">
        <w:rPr>
          <w:spacing w:val="-47"/>
          <w:sz w:val="24"/>
          <w:szCs w:val="24"/>
        </w:rPr>
        <w:t xml:space="preserve"> </w:t>
      </w:r>
      <w:r w:rsidRPr="005749C4">
        <w:rPr>
          <w:sz w:val="24"/>
          <w:szCs w:val="24"/>
        </w:rPr>
        <w:t xml:space="preserve">олардың маңызды мәселелері </w:t>
      </w:r>
      <w:r w:rsidRPr="005749C4">
        <w:rPr>
          <w:spacing w:val="-2"/>
          <w:sz w:val="24"/>
          <w:szCs w:val="24"/>
        </w:rPr>
        <w:t>мен</w:t>
      </w:r>
      <w:r w:rsidRPr="005749C4">
        <w:rPr>
          <w:spacing w:val="-48"/>
          <w:sz w:val="24"/>
          <w:szCs w:val="24"/>
        </w:rPr>
        <w:t xml:space="preserve">                                      </w:t>
      </w:r>
      <w:r w:rsidRPr="005749C4">
        <w:rPr>
          <w:sz w:val="24"/>
          <w:szCs w:val="24"/>
        </w:rPr>
        <w:t>жетістіктерін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>білу.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>Пән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>тілдің</w:t>
      </w:r>
      <w:r w:rsidRPr="005749C4">
        <w:rPr>
          <w:sz w:val="24"/>
          <w:szCs w:val="24"/>
        </w:rPr>
        <w:tab/>
        <w:t xml:space="preserve">қазіргі теориясының        </w:t>
      </w:r>
      <w:r w:rsidRPr="005749C4">
        <w:rPr>
          <w:spacing w:val="22"/>
          <w:sz w:val="24"/>
          <w:szCs w:val="24"/>
        </w:rPr>
        <w:t xml:space="preserve"> </w:t>
      </w:r>
      <w:r w:rsidRPr="005749C4">
        <w:rPr>
          <w:sz w:val="24"/>
          <w:szCs w:val="24"/>
        </w:rPr>
        <w:t>негізгі ережелерін,</w:t>
      </w:r>
      <w:r w:rsidRPr="005749C4">
        <w:rPr>
          <w:sz w:val="24"/>
          <w:szCs w:val="24"/>
        </w:rPr>
        <w:tab/>
        <w:t>даму тарихын</w:t>
      </w:r>
      <w:r w:rsidRPr="005749C4">
        <w:rPr>
          <w:sz w:val="24"/>
          <w:szCs w:val="24"/>
        </w:rPr>
        <w:tab/>
      </w:r>
      <w:r w:rsidRPr="005749C4">
        <w:rPr>
          <w:spacing w:val="-1"/>
          <w:sz w:val="24"/>
          <w:szCs w:val="24"/>
        </w:rPr>
        <w:t xml:space="preserve">және </w:t>
      </w:r>
      <w:r w:rsidRPr="005749C4">
        <w:rPr>
          <w:spacing w:val="-47"/>
          <w:sz w:val="24"/>
          <w:szCs w:val="24"/>
        </w:rPr>
        <w:t xml:space="preserve"> </w:t>
      </w:r>
      <w:r w:rsidRPr="005749C4">
        <w:rPr>
          <w:sz w:val="24"/>
          <w:szCs w:val="24"/>
        </w:rPr>
        <w:t>лингвистикалық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>мектептер</w:t>
      </w:r>
      <w:r w:rsidRPr="005749C4">
        <w:rPr>
          <w:sz w:val="24"/>
          <w:szCs w:val="24"/>
        </w:rPr>
        <w:tab/>
        <w:t xml:space="preserve">мен тіл </w:t>
      </w:r>
      <w:r w:rsidRPr="005749C4">
        <w:rPr>
          <w:spacing w:val="-47"/>
          <w:sz w:val="24"/>
          <w:szCs w:val="24"/>
        </w:rPr>
        <w:t xml:space="preserve"> </w:t>
      </w:r>
      <w:r w:rsidRPr="005749C4">
        <w:rPr>
          <w:sz w:val="24"/>
          <w:szCs w:val="24"/>
        </w:rPr>
        <w:t>білімінің</w:t>
      </w:r>
      <w:r w:rsidRPr="005749C4">
        <w:rPr>
          <w:sz w:val="24"/>
          <w:szCs w:val="24"/>
        </w:rPr>
        <w:tab/>
      </w:r>
      <w:r w:rsidRPr="005749C4">
        <w:rPr>
          <w:sz w:val="24"/>
          <w:szCs w:val="24"/>
        </w:rPr>
        <w:tab/>
        <w:t>маңызды</w:t>
      </w:r>
      <w:r w:rsidRPr="005749C4">
        <w:rPr>
          <w:spacing w:val="-47"/>
          <w:sz w:val="24"/>
          <w:szCs w:val="24"/>
        </w:rPr>
        <w:t xml:space="preserve">                  </w:t>
      </w:r>
      <w:r w:rsidRPr="005749C4">
        <w:rPr>
          <w:sz w:val="24"/>
          <w:szCs w:val="24"/>
        </w:rPr>
        <w:t>бағыттарын,</w:t>
      </w:r>
      <w:r w:rsidRPr="005749C4">
        <w:rPr>
          <w:sz w:val="24"/>
          <w:szCs w:val="24"/>
        </w:rPr>
        <w:tab/>
      </w:r>
      <w:r w:rsidRPr="005749C4">
        <w:rPr>
          <w:spacing w:val="-1"/>
          <w:sz w:val="24"/>
          <w:szCs w:val="24"/>
        </w:rPr>
        <w:t>қазіргі</w:t>
      </w:r>
      <w:r w:rsidRPr="005749C4">
        <w:rPr>
          <w:spacing w:val="-47"/>
          <w:sz w:val="24"/>
          <w:szCs w:val="24"/>
        </w:rPr>
        <w:t xml:space="preserve">                                                             </w:t>
      </w:r>
      <w:r w:rsidRPr="005749C4">
        <w:rPr>
          <w:sz w:val="24"/>
          <w:szCs w:val="24"/>
        </w:rPr>
        <w:t>лингвистикалық</w:t>
      </w:r>
      <w:r w:rsidRPr="005749C4">
        <w:rPr>
          <w:spacing w:val="1"/>
          <w:sz w:val="24"/>
          <w:szCs w:val="24"/>
        </w:rPr>
        <w:t xml:space="preserve"> </w:t>
      </w:r>
      <w:r w:rsidRPr="005749C4">
        <w:rPr>
          <w:sz w:val="24"/>
          <w:szCs w:val="24"/>
        </w:rPr>
        <w:t xml:space="preserve">зерттеу </w:t>
      </w:r>
      <w:r w:rsidRPr="005749C4">
        <w:rPr>
          <w:spacing w:val="-47"/>
          <w:sz w:val="24"/>
          <w:szCs w:val="24"/>
        </w:rPr>
        <w:t xml:space="preserve"> </w:t>
      </w:r>
      <w:r w:rsidRPr="005749C4">
        <w:rPr>
          <w:sz w:val="24"/>
          <w:szCs w:val="24"/>
        </w:rPr>
        <w:t>әдістерін</w:t>
      </w:r>
      <w:r w:rsidRPr="005749C4">
        <w:rPr>
          <w:spacing w:val="-4"/>
          <w:sz w:val="24"/>
          <w:szCs w:val="24"/>
        </w:rPr>
        <w:t xml:space="preserve"> </w:t>
      </w:r>
      <w:r w:rsidRPr="005749C4">
        <w:rPr>
          <w:sz w:val="24"/>
          <w:szCs w:val="24"/>
        </w:rPr>
        <w:t>оқытады.</w:t>
      </w:r>
    </w:p>
    <w:p w14:paraId="25EB4BB7" w14:textId="77777777" w:rsidR="00201CE2" w:rsidRPr="005749C4" w:rsidRDefault="00201CE2" w:rsidP="00201CE2">
      <w:pPr>
        <w:tabs>
          <w:tab w:val="left" w:pos="0"/>
        </w:tabs>
        <w:ind w:firstLine="567"/>
        <w:rPr>
          <w:lang w:val="kk-KZ"/>
        </w:rPr>
      </w:pPr>
    </w:p>
    <w:tbl>
      <w:tblPr>
        <w:tblW w:w="9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28"/>
        <w:gridCol w:w="5782"/>
        <w:gridCol w:w="1877"/>
        <w:gridCol w:w="850"/>
      </w:tblGrid>
      <w:tr w:rsidR="00201CE2" w:rsidRPr="005749C4" w14:paraId="0232CD6C" w14:textId="77777777" w:rsidTr="00B62C69">
        <w:tc>
          <w:tcPr>
            <w:tcW w:w="1107" w:type="dxa"/>
          </w:tcPr>
          <w:p w14:paraId="4EC46121" w14:textId="77777777" w:rsidR="00201CE2" w:rsidRPr="005749C4" w:rsidRDefault="00201CE2" w:rsidP="00B62C69">
            <w:pPr>
              <w:jc w:val="center"/>
              <w:rPr>
                <w:rFonts w:eastAsia="Calibri"/>
                <w:b/>
              </w:rPr>
            </w:pPr>
            <w:r w:rsidRPr="005749C4">
              <w:rPr>
                <w:b/>
              </w:rPr>
              <w:t>Апта</w:t>
            </w:r>
          </w:p>
        </w:tc>
        <w:tc>
          <w:tcPr>
            <w:tcW w:w="5810" w:type="dxa"/>
            <w:gridSpan w:val="2"/>
          </w:tcPr>
          <w:p w14:paraId="5ECF0AEC" w14:textId="77777777" w:rsidR="00201CE2" w:rsidRPr="005749C4" w:rsidRDefault="00201CE2" w:rsidP="00B62C69">
            <w:pPr>
              <w:jc w:val="center"/>
              <w:rPr>
                <w:rFonts w:eastAsia="Calibri"/>
                <w:b/>
              </w:rPr>
            </w:pPr>
            <w:proofErr w:type="spellStart"/>
            <w:r w:rsidRPr="005749C4">
              <w:rPr>
                <w:b/>
              </w:rPr>
              <w:t>Тақырыптың</w:t>
            </w:r>
            <w:proofErr w:type="spellEnd"/>
            <w:r w:rsidRPr="005749C4">
              <w:rPr>
                <w:b/>
              </w:rPr>
              <w:t xml:space="preserve"> </w:t>
            </w:r>
            <w:proofErr w:type="spellStart"/>
            <w:r w:rsidRPr="005749C4">
              <w:rPr>
                <w:b/>
              </w:rPr>
              <w:t>атауы</w:t>
            </w:r>
            <w:proofErr w:type="spellEnd"/>
          </w:p>
        </w:tc>
        <w:tc>
          <w:tcPr>
            <w:tcW w:w="1877" w:type="dxa"/>
          </w:tcPr>
          <w:p w14:paraId="47E2FB11" w14:textId="77777777" w:rsidR="00201CE2" w:rsidRPr="005749C4" w:rsidRDefault="00201CE2" w:rsidP="00B62C69">
            <w:pPr>
              <w:jc w:val="center"/>
              <w:rPr>
                <w:rFonts w:eastAsia="Calibri"/>
                <w:b/>
                <w:lang w:val="kk-KZ"/>
              </w:rPr>
            </w:pPr>
            <w:r w:rsidRPr="005749C4">
              <w:rPr>
                <w:b/>
                <w:lang w:val="kk-KZ"/>
              </w:rPr>
              <w:t>Әдістемелік нұсқаулық</w:t>
            </w:r>
          </w:p>
        </w:tc>
        <w:tc>
          <w:tcPr>
            <w:tcW w:w="850" w:type="dxa"/>
          </w:tcPr>
          <w:p w14:paraId="69C69443" w14:textId="77777777" w:rsidR="00201CE2" w:rsidRPr="005749C4" w:rsidRDefault="00201CE2" w:rsidP="00B62C69">
            <w:pPr>
              <w:jc w:val="center"/>
              <w:rPr>
                <w:rFonts w:eastAsia="Calibri"/>
                <w:b/>
              </w:rPr>
            </w:pPr>
            <w:proofErr w:type="spellStart"/>
            <w:r w:rsidRPr="005749C4">
              <w:rPr>
                <w:b/>
              </w:rPr>
              <w:t>Максималды</w:t>
            </w:r>
            <w:proofErr w:type="spellEnd"/>
            <w:r w:rsidRPr="005749C4">
              <w:rPr>
                <w:b/>
              </w:rPr>
              <w:t xml:space="preserve"> балл</w:t>
            </w:r>
          </w:p>
        </w:tc>
      </w:tr>
      <w:tr w:rsidR="00201CE2" w:rsidRPr="005749C4" w14:paraId="25C4F7C6" w14:textId="77777777" w:rsidTr="00B62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5" w:type="dxa"/>
            <w:gridSpan w:val="2"/>
          </w:tcPr>
          <w:p w14:paraId="71FF5E1B" w14:textId="77777777" w:rsidR="00201CE2" w:rsidRPr="005749C4" w:rsidRDefault="00201CE2" w:rsidP="00B62C69">
            <w:pPr>
              <w:tabs>
                <w:tab w:val="left" w:pos="3420"/>
              </w:tabs>
            </w:pPr>
            <w:r w:rsidRPr="005749C4">
              <w:t>3</w:t>
            </w:r>
          </w:p>
        </w:tc>
        <w:tc>
          <w:tcPr>
            <w:tcW w:w="5782" w:type="dxa"/>
          </w:tcPr>
          <w:p w14:paraId="6CCA22A7" w14:textId="539B07B4" w:rsidR="00201CE2" w:rsidRPr="005749C4" w:rsidRDefault="00201CE2" w:rsidP="00B62C69">
            <w:pPr>
              <w:tabs>
                <w:tab w:val="left" w:pos="3420"/>
              </w:tabs>
              <w:jc w:val="both"/>
            </w:pPr>
            <w:r>
              <w:rPr>
                <w:b/>
                <w:lang w:val="kk-KZ"/>
              </w:rPr>
              <w:t>М</w:t>
            </w:r>
            <w:r w:rsidRPr="005749C4">
              <w:rPr>
                <w:b/>
              </w:rPr>
              <w:t>ӨЖ:</w:t>
            </w:r>
            <w:r w:rsidRPr="005749C4">
              <w:t xml:space="preserve"> </w:t>
            </w:r>
          </w:p>
          <w:p w14:paraId="21A0405B" w14:textId="77777777" w:rsidR="00201CE2" w:rsidRPr="005749C4" w:rsidRDefault="00201CE2" w:rsidP="00B62C69">
            <w:pPr>
              <w:pStyle w:val="a7"/>
              <w:numPr>
                <w:ilvl w:val="0"/>
                <w:numId w:val="1"/>
              </w:numPr>
              <w:tabs>
                <w:tab w:val="left" w:pos="721"/>
                <w:tab w:val="left" w:pos="3420"/>
              </w:tabs>
              <w:ind w:left="0" w:firstLine="577"/>
              <w:jc w:val="both"/>
            </w:pPr>
            <w:r w:rsidRPr="005749C4">
              <w:rPr>
                <w:lang w:val="kk-KZ"/>
              </w:rPr>
              <w:t xml:space="preserve"> </w:t>
            </w:r>
            <w:r w:rsidRPr="005749C4">
              <w:rPr>
                <w:lang w:val="ru-KZ"/>
              </w:rPr>
              <w:t>Н. Хомскийдің генеративті грамматикасы мен Ф. де Соссюр идеяларын салыстырыңыз.</w:t>
            </w:r>
          </w:p>
          <w:p w14:paraId="1BD194E3" w14:textId="77777777" w:rsidR="00201CE2" w:rsidRPr="005749C4" w:rsidRDefault="00201CE2" w:rsidP="00B62C69">
            <w:pPr>
              <w:tabs>
                <w:tab w:val="left" w:pos="1276"/>
              </w:tabs>
              <w:jc w:val="both"/>
              <w:rPr>
                <w:bCs/>
                <w:lang w:val="kk-KZ"/>
              </w:rPr>
            </w:pPr>
            <w:r w:rsidRPr="005749C4">
              <w:t xml:space="preserve"> </w:t>
            </w:r>
            <w:r w:rsidRPr="005749C4">
              <w:rPr>
                <w:bCs/>
                <w:lang w:val="kk-KZ"/>
              </w:rPr>
              <w:t xml:space="preserve">Қазіргі қазақ тіл біліміндегі фонологиялық мектептер. Олардың танымал өкілдері. </w:t>
            </w:r>
          </w:p>
          <w:p w14:paraId="52499A49" w14:textId="77777777" w:rsidR="00201CE2" w:rsidRPr="005749C4" w:rsidRDefault="00201CE2" w:rsidP="00B62C69">
            <w:pPr>
              <w:pStyle w:val="a7"/>
              <w:numPr>
                <w:ilvl w:val="0"/>
                <w:numId w:val="1"/>
              </w:numPr>
              <w:tabs>
                <w:tab w:val="left" w:pos="721"/>
                <w:tab w:val="left" w:pos="3420"/>
              </w:tabs>
              <w:ind w:left="0" w:firstLine="577"/>
              <w:jc w:val="both"/>
              <w:rPr>
                <w:bCs/>
                <w:lang w:val="kk-KZ"/>
              </w:rPr>
            </w:pPr>
            <w:r w:rsidRPr="005749C4">
              <w:rPr>
                <w:bCs/>
                <w:lang w:val="kk-KZ"/>
              </w:rPr>
              <w:t>Дәстүрлі фонетика және сингармониялық фонетика мектептерінің ғылыми тұжырымдарын талдау.</w:t>
            </w:r>
          </w:p>
          <w:p w14:paraId="6CB0C9D8" w14:textId="77777777" w:rsidR="00201CE2" w:rsidRPr="005749C4" w:rsidRDefault="00201CE2" w:rsidP="00B62C69">
            <w:pPr>
              <w:pStyle w:val="a7"/>
              <w:numPr>
                <w:ilvl w:val="0"/>
                <w:numId w:val="1"/>
              </w:numPr>
              <w:tabs>
                <w:tab w:val="left" w:pos="721"/>
                <w:tab w:val="left" w:pos="3420"/>
              </w:tabs>
              <w:ind w:left="0" w:firstLine="577"/>
              <w:jc w:val="both"/>
              <w:rPr>
                <w:bCs/>
                <w:lang w:val="kk-KZ"/>
              </w:rPr>
            </w:pPr>
            <w:r w:rsidRPr="005749C4">
              <w:rPr>
                <w:bCs/>
                <w:lang w:val="kk-KZ"/>
              </w:rPr>
              <w:t xml:space="preserve">Қазіргі ғылыми мақалаларға шолу жасаңыз. Бүгінгі таңда лингвистерді не қызықтырады? Бір мақаланы таңдап, жан-жақты талдау жасаңыз. </w:t>
            </w:r>
          </w:p>
          <w:p w14:paraId="553C4FD0" w14:textId="77777777" w:rsidR="00201CE2" w:rsidRPr="005749C4" w:rsidRDefault="00201CE2" w:rsidP="00B62C69">
            <w:pPr>
              <w:pStyle w:val="a7"/>
              <w:numPr>
                <w:ilvl w:val="0"/>
                <w:numId w:val="1"/>
              </w:numPr>
              <w:tabs>
                <w:tab w:val="left" w:pos="721"/>
                <w:tab w:val="left" w:pos="3420"/>
              </w:tabs>
              <w:ind w:left="0" w:firstLine="577"/>
              <w:jc w:val="both"/>
              <w:rPr>
                <w:lang w:val="kk-KZ"/>
              </w:rPr>
            </w:pPr>
          </w:p>
        </w:tc>
        <w:tc>
          <w:tcPr>
            <w:tcW w:w="1877" w:type="dxa"/>
            <w:vMerge w:val="restart"/>
          </w:tcPr>
          <w:p w14:paraId="05CED195" w14:textId="6AB401F1" w:rsidR="00201CE2" w:rsidRPr="005749C4" w:rsidRDefault="00201CE2" w:rsidP="00B62C69">
            <w:pPr>
              <w:tabs>
                <w:tab w:val="left" w:pos="34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5749C4">
              <w:rPr>
                <w:lang w:val="kk-KZ"/>
              </w:rPr>
              <w:t xml:space="preserve">ӨЖ тапсырмаларын орындауда студенттерге шығармашылық ерккіндік беріледі. Өзіндік жұмыстардың ерекшеліктерін ескере отырып, студенттер берілген тақырыптарға қатысты өз ойын презентация, эссе, конспект, схема, кесте күйінде білдіреуіне рұқсат беріледі. </w:t>
            </w:r>
          </w:p>
          <w:p w14:paraId="6A4AEDA2" w14:textId="77777777" w:rsidR="00201CE2" w:rsidRPr="005749C4" w:rsidRDefault="00201CE2" w:rsidP="00B62C69">
            <w:pPr>
              <w:tabs>
                <w:tab w:val="left" w:pos="3420"/>
              </w:tabs>
              <w:jc w:val="both"/>
              <w:rPr>
                <w:lang w:val="kk-KZ"/>
              </w:rPr>
            </w:pPr>
            <w:r w:rsidRPr="005749C4">
              <w:rPr>
                <w:lang w:val="kk-KZ"/>
              </w:rPr>
              <w:t xml:space="preserve">Презентация жасалған жағдайда слайдтардың фондарының түсіне, шрифті мен кегеліне және т.б. мән беріледі. Академиялық презентацияға қойылатын талаптар қатал сақталуы тиіс. </w:t>
            </w:r>
          </w:p>
          <w:p w14:paraId="578B5C02" w14:textId="625E473C" w:rsidR="00201CE2" w:rsidRPr="005749C4" w:rsidRDefault="00201CE2" w:rsidP="00B62C69">
            <w:pPr>
              <w:tabs>
                <w:tab w:val="left" w:pos="34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5749C4">
              <w:rPr>
                <w:lang w:val="kk-KZ"/>
              </w:rPr>
              <w:t xml:space="preserve">ӨЖ орындауда эссе жазу таңдалған </w:t>
            </w:r>
            <w:r w:rsidRPr="005749C4">
              <w:rPr>
                <w:lang w:val="kk-KZ"/>
              </w:rPr>
              <w:lastRenderedPageBreak/>
              <w:t>жағдайда кемінде 600 сөз болуы тиіс</w:t>
            </w:r>
          </w:p>
        </w:tc>
        <w:tc>
          <w:tcPr>
            <w:tcW w:w="850" w:type="dxa"/>
          </w:tcPr>
          <w:p w14:paraId="185591BE" w14:textId="77777777" w:rsidR="00201CE2" w:rsidRPr="005749C4" w:rsidRDefault="00201CE2" w:rsidP="00B62C69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 w:rsidRPr="005749C4">
              <w:rPr>
                <w:lang w:val="en-US"/>
              </w:rPr>
              <w:lastRenderedPageBreak/>
              <w:t>20</w:t>
            </w:r>
          </w:p>
        </w:tc>
      </w:tr>
      <w:tr w:rsidR="00201CE2" w:rsidRPr="005749C4" w14:paraId="7E05A221" w14:textId="77777777" w:rsidTr="00B62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5" w:type="dxa"/>
            <w:gridSpan w:val="2"/>
          </w:tcPr>
          <w:p w14:paraId="106220ED" w14:textId="77777777" w:rsidR="00201CE2" w:rsidRPr="005749C4" w:rsidRDefault="00201CE2" w:rsidP="00B62C69">
            <w:pPr>
              <w:tabs>
                <w:tab w:val="left" w:pos="3420"/>
              </w:tabs>
            </w:pPr>
            <w:r w:rsidRPr="005749C4">
              <w:t>7</w:t>
            </w:r>
          </w:p>
        </w:tc>
        <w:tc>
          <w:tcPr>
            <w:tcW w:w="5782" w:type="dxa"/>
          </w:tcPr>
          <w:p w14:paraId="1F95EE34" w14:textId="33F3ACE8" w:rsidR="00201CE2" w:rsidRPr="005749C4" w:rsidRDefault="00201CE2" w:rsidP="00B62C69">
            <w:pPr>
              <w:tabs>
                <w:tab w:val="left" w:pos="342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М</w:t>
            </w:r>
            <w:r w:rsidRPr="005749C4">
              <w:rPr>
                <w:b/>
              </w:rPr>
              <w:t>ӨЖ</w:t>
            </w:r>
            <w:r w:rsidRPr="005749C4">
              <w:rPr>
                <w:b/>
                <w:lang w:val="en-US"/>
              </w:rPr>
              <w:t xml:space="preserve">: </w:t>
            </w:r>
          </w:p>
          <w:p w14:paraId="55E00D04" w14:textId="77777777" w:rsidR="00201CE2" w:rsidRPr="005749C4" w:rsidRDefault="00201CE2" w:rsidP="00B62C69">
            <w:pPr>
              <w:pStyle w:val="a7"/>
              <w:numPr>
                <w:ilvl w:val="0"/>
                <w:numId w:val="2"/>
              </w:numPr>
              <w:tabs>
                <w:tab w:val="left" w:pos="736"/>
                <w:tab w:val="left" w:pos="3420"/>
              </w:tabs>
              <w:ind w:left="0" w:firstLine="577"/>
              <w:jc w:val="both"/>
              <w:rPr>
                <w:lang w:val="kk-KZ"/>
              </w:rPr>
            </w:pPr>
            <w:r w:rsidRPr="005749C4">
              <w:rPr>
                <w:lang w:val="kk-KZ"/>
              </w:rPr>
              <w:t>Таңбаның түрлері. Тілдік және тілдік емес таңбалар (картотека құрастыру).</w:t>
            </w:r>
          </w:p>
          <w:p w14:paraId="0F604146" w14:textId="77777777" w:rsidR="00201CE2" w:rsidRPr="005749C4" w:rsidRDefault="00201CE2" w:rsidP="00B62C69">
            <w:pPr>
              <w:pStyle w:val="a7"/>
              <w:numPr>
                <w:ilvl w:val="0"/>
                <w:numId w:val="2"/>
              </w:numPr>
              <w:tabs>
                <w:tab w:val="left" w:pos="736"/>
                <w:tab w:val="left" w:pos="3420"/>
              </w:tabs>
              <w:ind w:left="0" w:firstLine="577"/>
              <w:jc w:val="both"/>
              <w:rPr>
                <w:color w:val="102030"/>
                <w:lang w:val="kk-KZ"/>
              </w:rPr>
            </w:pPr>
            <w:r w:rsidRPr="005749C4">
              <w:rPr>
                <w:lang w:val="kk-KZ"/>
              </w:rPr>
              <w:t>Тілдің негізгі деңгейлері және олардың өзара байланысы.</w:t>
            </w:r>
            <w:r w:rsidRPr="005749C4">
              <w:rPr>
                <w:color w:val="102030"/>
                <w:lang w:val="kk-KZ"/>
              </w:rPr>
              <w:t xml:space="preserve"> </w:t>
            </w:r>
          </w:p>
          <w:p w14:paraId="7AB4E6B4" w14:textId="77777777" w:rsidR="00201CE2" w:rsidRPr="005749C4" w:rsidRDefault="00201CE2" w:rsidP="00B62C69">
            <w:pPr>
              <w:pStyle w:val="a7"/>
              <w:numPr>
                <w:ilvl w:val="0"/>
                <w:numId w:val="2"/>
              </w:numPr>
              <w:tabs>
                <w:tab w:val="left" w:pos="736"/>
                <w:tab w:val="left" w:pos="3420"/>
              </w:tabs>
              <w:ind w:left="0" w:firstLine="577"/>
              <w:jc w:val="both"/>
              <w:rPr>
                <w:lang w:val="kk-KZ"/>
              </w:rPr>
            </w:pPr>
            <w:r w:rsidRPr="005749C4">
              <w:rPr>
                <w:color w:val="102030"/>
                <w:lang w:val="kk-KZ"/>
              </w:rPr>
              <w:t>Негізгі тілдік семьялар. Әлем тілдерінің лингвистикалық картасын құрастыру.</w:t>
            </w:r>
            <w:r w:rsidRPr="005749C4">
              <w:rPr>
                <w:lang w:val="kk-KZ"/>
              </w:rPr>
              <w:t xml:space="preserve"> </w:t>
            </w:r>
          </w:p>
          <w:p w14:paraId="09038426" w14:textId="77777777" w:rsidR="00201CE2" w:rsidRPr="005749C4" w:rsidRDefault="00201CE2" w:rsidP="00B62C69">
            <w:pPr>
              <w:pStyle w:val="a7"/>
              <w:numPr>
                <w:ilvl w:val="0"/>
                <w:numId w:val="2"/>
              </w:numPr>
              <w:tabs>
                <w:tab w:val="left" w:pos="736"/>
                <w:tab w:val="left" w:pos="3420"/>
              </w:tabs>
              <w:ind w:left="0" w:firstLine="577"/>
              <w:jc w:val="both"/>
              <w:rPr>
                <w:b/>
                <w:lang w:val="kk-KZ"/>
              </w:rPr>
            </w:pPr>
            <w:r w:rsidRPr="005749C4">
              <w:rPr>
                <w:rStyle w:val="jlqj4b"/>
                <w:rFonts w:eastAsiaTheme="majorEastAsia"/>
                <w:lang w:val="kk-KZ"/>
              </w:rPr>
              <w:t xml:space="preserve">Жаңа уақыттағы семиотикалық идеяларды </w:t>
            </w:r>
            <w:r w:rsidRPr="005749C4">
              <w:rPr>
                <w:rStyle w:val="FontStyle25"/>
                <w:rFonts w:eastAsiaTheme="majorEastAsia"/>
                <w:sz w:val="24"/>
                <w:szCs w:val="24"/>
                <w:lang w:val="kk-KZ"/>
              </w:rPr>
              <w:t>(Ч.С. Пирс, Ф.де Соссюр, Ч.У. Моррис, Р.О. Якобсон)</w:t>
            </w:r>
            <w:r w:rsidRPr="005749C4">
              <w:rPr>
                <w:rStyle w:val="jlqj4b"/>
                <w:rFonts w:eastAsiaTheme="majorEastAsia"/>
                <w:lang w:val="kk-KZ"/>
              </w:rPr>
              <w:t xml:space="preserve"> алдыңғы ғылыми концепциялармен салыстырыңыз.</w:t>
            </w:r>
          </w:p>
        </w:tc>
        <w:tc>
          <w:tcPr>
            <w:tcW w:w="1877" w:type="dxa"/>
            <w:vMerge/>
          </w:tcPr>
          <w:p w14:paraId="66F169EA" w14:textId="77777777" w:rsidR="00201CE2" w:rsidRPr="005749C4" w:rsidRDefault="00201CE2" w:rsidP="00B62C69">
            <w:pPr>
              <w:tabs>
                <w:tab w:val="left" w:pos="3420"/>
              </w:tabs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5679141E" w14:textId="77777777" w:rsidR="00201CE2" w:rsidRPr="005749C4" w:rsidRDefault="00201CE2" w:rsidP="00B62C69">
            <w:pPr>
              <w:jc w:val="center"/>
            </w:pPr>
            <w:r w:rsidRPr="005749C4">
              <w:rPr>
                <w:lang w:val="en-US"/>
              </w:rPr>
              <w:t>20</w:t>
            </w:r>
          </w:p>
        </w:tc>
      </w:tr>
      <w:tr w:rsidR="00201CE2" w:rsidRPr="005749C4" w14:paraId="16BBF10A" w14:textId="77777777" w:rsidTr="00B62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5" w:type="dxa"/>
            <w:gridSpan w:val="2"/>
          </w:tcPr>
          <w:p w14:paraId="3929C705" w14:textId="77777777" w:rsidR="00201CE2" w:rsidRPr="005749C4" w:rsidRDefault="00201CE2" w:rsidP="00B62C69">
            <w:pPr>
              <w:tabs>
                <w:tab w:val="left" w:pos="3420"/>
              </w:tabs>
            </w:pPr>
            <w:r w:rsidRPr="005749C4">
              <w:t>12</w:t>
            </w:r>
          </w:p>
        </w:tc>
        <w:tc>
          <w:tcPr>
            <w:tcW w:w="5782" w:type="dxa"/>
          </w:tcPr>
          <w:p w14:paraId="12C4EE8D" w14:textId="12115E13" w:rsidR="00201CE2" w:rsidRPr="005749C4" w:rsidRDefault="00201CE2" w:rsidP="00B62C69">
            <w:pPr>
              <w:tabs>
                <w:tab w:val="left" w:pos="3420"/>
              </w:tabs>
              <w:jc w:val="both"/>
            </w:pPr>
            <w:r>
              <w:rPr>
                <w:b/>
                <w:lang w:val="kk-KZ"/>
              </w:rPr>
              <w:t>М</w:t>
            </w:r>
            <w:r w:rsidRPr="005749C4">
              <w:rPr>
                <w:b/>
              </w:rPr>
              <w:t>ӨЖ:</w:t>
            </w:r>
            <w:r w:rsidRPr="005749C4">
              <w:t xml:space="preserve"> </w:t>
            </w:r>
          </w:p>
          <w:p w14:paraId="280041A2" w14:textId="77777777" w:rsidR="00201CE2" w:rsidRPr="005749C4" w:rsidRDefault="00201CE2" w:rsidP="00B62C69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5749C4">
              <w:rPr>
                <w:bCs/>
                <w:lang w:val="kk-KZ"/>
              </w:rPr>
              <w:t>Жоба қорғау: тақырыбы «Саяси дискурс».</w:t>
            </w:r>
            <w:r w:rsidRPr="005749C4">
              <w:rPr>
                <w:b/>
                <w:lang w:val="kk-KZ"/>
              </w:rPr>
              <w:t xml:space="preserve"> </w:t>
            </w:r>
          </w:p>
          <w:p w14:paraId="2CE2B659" w14:textId="77777777" w:rsidR="00201CE2" w:rsidRPr="005749C4" w:rsidRDefault="00201CE2" w:rsidP="00B62C69">
            <w:pPr>
              <w:pStyle w:val="a7"/>
              <w:numPr>
                <w:ilvl w:val="0"/>
                <w:numId w:val="3"/>
              </w:numPr>
              <w:tabs>
                <w:tab w:val="left" w:pos="841"/>
                <w:tab w:val="left" w:pos="1276"/>
                <w:tab w:val="left" w:pos="3420"/>
              </w:tabs>
              <w:ind w:left="10" w:firstLine="567"/>
              <w:jc w:val="both"/>
              <w:rPr>
                <w:bCs/>
                <w:lang w:val="kk-KZ"/>
              </w:rPr>
            </w:pPr>
            <w:r w:rsidRPr="005749C4">
              <w:rPr>
                <w:bCs/>
                <w:lang w:val="kk-KZ"/>
              </w:rPr>
              <w:t>Жобаны дайындау кезінде докторант отандық және шетелдік ғылыми ресурстарды пайдалануы тиіс (беделді ғылыми деректер базаларындағы ғалымдардың жарияланымдары, ҚазҰУ кітапханасы қорынан алынған заманауи ғылыми монографиялар, оқу құралдар, сөздіктер, жинақтар мен аудармалар).</w:t>
            </w:r>
          </w:p>
          <w:p w14:paraId="107A4DA6" w14:textId="77777777" w:rsidR="00201CE2" w:rsidRPr="005749C4" w:rsidRDefault="00201CE2" w:rsidP="00B62C69">
            <w:pPr>
              <w:pStyle w:val="a7"/>
              <w:numPr>
                <w:ilvl w:val="0"/>
                <w:numId w:val="3"/>
              </w:numPr>
              <w:tabs>
                <w:tab w:val="left" w:pos="841"/>
                <w:tab w:val="left" w:pos="1276"/>
                <w:tab w:val="left" w:pos="3420"/>
              </w:tabs>
              <w:ind w:left="10" w:firstLine="567"/>
              <w:jc w:val="both"/>
              <w:rPr>
                <w:lang w:val="kk-KZ"/>
              </w:rPr>
            </w:pPr>
            <w:r w:rsidRPr="005749C4">
              <w:rPr>
                <w:bCs/>
                <w:lang w:val="kk-KZ"/>
              </w:rPr>
              <w:t xml:space="preserve">Т. Черниговскийдің "Миды үйренуге қалай үйрету керек" бейнедәрісін талқылау </w:t>
            </w:r>
            <w:hyperlink r:id="rId5" w:history="1">
              <w:r>
                <w:rPr>
                  <w:rStyle w:val="ac"/>
                  <w:rFonts w:eastAsiaTheme="majorEastAsia"/>
                  <w:bCs/>
                  <w:lang w:val="kk-KZ"/>
                </w:rPr>
                <w:t>https://www.youtube.com/watch?v=nEGmdlJEr8M</w:t>
              </w:r>
            </w:hyperlink>
            <w:r w:rsidRPr="005749C4">
              <w:rPr>
                <w:bCs/>
                <w:lang w:val="kk-KZ"/>
              </w:rPr>
              <w:t xml:space="preserve"> (Немесе "Тіл мидың дамуына қалай әсер етеді)</w:t>
            </w:r>
          </w:p>
          <w:p w14:paraId="3F01A090" w14:textId="77777777" w:rsidR="00201CE2" w:rsidRPr="005749C4" w:rsidRDefault="00201CE2" w:rsidP="00B62C69">
            <w:pPr>
              <w:pStyle w:val="a7"/>
              <w:numPr>
                <w:ilvl w:val="0"/>
                <w:numId w:val="3"/>
              </w:numPr>
              <w:tabs>
                <w:tab w:val="left" w:pos="841"/>
                <w:tab w:val="left" w:pos="3420"/>
              </w:tabs>
              <w:ind w:left="10" w:firstLine="567"/>
              <w:jc w:val="both"/>
              <w:rPr>
                <w:b/>
              </w:rPr>
            </w:pPr>
            <w:r w:rsidRPr="005749C4">
              <w:rPr>
                <w:bCs/>
                <w:lang w:val="kk-KZ"/>
              </w:rPr>
              <w:t>Нейролингвистика. Зерттеу пәні мен нысаны. Қазіргі нейролингвистикалық зерттеулер. Ми жартышарлары. Орталық жүйке жүйесі. Брока аймағы\орталығы. Вернике аймағы\ орталығы.</w:t>
            </w:r>
            <w:r w:rsidRPr="005749C4">
              <w:t xml:space="preserve"> </w:t>
            </w:r>
          </w:p>
        </w:tc>
        <w:tc>
          <w:tcPr>
            <w:tcW w:w="1877" w:type="dxa"/>
            <w:vMerge/>
          </w:tcPr>
          <w:p w14:paraId="3C798430" w14:textId="77777777" w:rsidR="00201CE2" w:rsidRPr="005749C4" w:rsidRDefault="00201CE2" w:rsidP="00B62C69">
            <w:pPr>
              <w:tabs>
                <w:tab w:val="left" w:pos="3420"/>
              </w:tabs>
              <w:jc w:val="both"/>
            </w:pPr>
          </w:p>
        </w:tc>
        <w:tc>
          <w:tcPr>
            <w:tcW w:w="850" w:type="dxa"/>
          </w:tcPr>
          <w:p w14:paraId="1CD0F10B" w14:textId="77777777" w:rsidR="00201CE2" w:rsidRPr="005749C4" w:rsidRDefault="00201CE2" w:rsidP="00B62C69">
            <w:pPr>
              <w:jc w:val="center"/>
            </w:pPr>
            <w:r w:rsidRPr="005749C4">
              <w:t>3</w:t>
            </w:r>
            <w:r w:rsidRPr="005749C4">
              <w:rPr>
                <w:lang w:val="en-US"/>
              </w:rPr>
              <w:t>0</w:t>
            </w:r>
          </w:p>
        </w:tc>
      </w:tr>
    </w:tbl>
    <w:p w14:paraId="431ACF65" w14:textId="77777777" w:rsidR="00201CE2" w:rsidRPr="005749C4" w:rsidRDefault="00201CE2" w:rsidP="00201CE2">
      <w:pPr>
        <w:tabs>
          <w:tab w:val="left" w:pos="0"/>
        </w:tabs>
        <w:jc w:val="center"/>
        <w:rPr>
          <w:lang w:val="kk-KZ"/>
        </w:rPr>
      </w:pPr>
    </w:p>
    <w:p w14:paraId="76932975" w14:textId="77777777" w:rsidR="00201CE2" w:rsidRPr="005749C4" w:rsidRDefault="00201CE2" w:rsidP="00201CE2">
      <w:pPr>
        <w:tabs>
          <w:tab w:val="left" w:pos="0"/>
        </w:tabs>
        <w:jc w:val="center"/>
        <w:rPr>
          <w:lang w:val="kk-KZ"/>
        </w:rPr>
      </w:pPr>
    </w:p>
    <w:p w14:paraId="06AA708F" w14:textId="708649CF" w:rsidR="00201CE2" w:rsidRPr="005749C4" w:rsidRDefault="00201CE2" w:rsidP="00E4492B">
      <w:pPr>
        <w:tabs>
          <w:tab w:val="left" w:pos="0"/>
        </w:tabs>
        <w:jc w:val="center"/>
        <w:rPr>
          <w:lang w:val="kk-KZ"/>
        </w:rPr>
      </w:pPr>
      <w:r w:rsidRPr="005749C4">
        <w:rPr>
          <w:lang w:val="kk-KZ"/>
        </w:rPr>
        <w:t xml:space="preserve">Оқытушы </w:t>
      </w:r>
      <w:r w:rsidRPr="005749C4">
        <w:rPr>
          <w:lang w:val="kk-KZ"/>
        </w:rPr>
        <w:tab/>
      </w:r>
      <w:r w:rsidRPr="005749C4">
        <w:rPr>
          <w:lang w:val="kk-KZ"/>
        </w:rPr>
        <w:tab/>
      </w:r>
      <w:r w:rsidRPr="005749C4">
        <w:rPr>
          <w:lang w:val="kk-KZ"/>
        </w:rPr>
        <w:tab/>
      </w:r>
      <w:r w:rsidRPr="005749C4">
        <w:rPr>
          <w:lang w:val="kk-KZ"/>
        </w:rPr>
        <w:tab/>
      </w:r>
      <w:r w:rsidRPr="005749C4">
        <w:rPr>
          <w:lang w:val="kk-KZ"/>
        </w:rPr>
        <w:tab/>
      </w:r>
      <w:r w:rsidRPr="005749C4">
        <w:rPr>
          <w:lang w:val="kk-KZ"/>
        </w:rPr>
        <w:tab/>
      </w:r>
      <w:r w:rsidRPr="005749C4">
        <w:rPr>
          <w:lang w:val="kk-KZ"/>
        </w:rPr>
        <w:tab/>
      </w:r>
      <w:r w:rsidRPr="005749C4">
        <w:rPr>
          <w:lang w:val="kk-KZ"/>
        </w:rPr>
        <w:tab/>
      </w:r>
      <w:r w:rsidR="00E4492B">
        <w:rPr>
          <w:lang w:val="kk-KZ"/>
        </w:rPr>
        <w:t>Н.А. Исмайлова</w:t>
      </w:r>
      <w:r w:rsidRPr="005749C4">
        <w:rPr>
          <w:lang w:val="kk-KZ"/>
        </w:rPr>
        <w:t xml:space="preserve"> </w:t>
      </w:r>
    </w:p>
    <w:p w14:paraId="3EEE0EB0" w14:textId="77777777" w:rsidR="00190115" w:rsidRDefault="00190115">
      <w:bookmarkStart w:id="0" w:name="_GoBack"/>
      <w:bookmarkEnd w:id="0"/>
    </w:p>
    <w:sectPr w:rsidR="00190115" w:rsidSect="00201C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367B1"/>
    <w:multiLevelType w:val="hybridMultilevel"/>
    <w:tmpl w:val="5F74533E"/>
    <w:lvl w:ilvl="0" w:tplc="051E88C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A39B0"/>
    <w:multiLevelType w:val="hybridMultilevel"/>
    <w:tmpl w:val="A484D32E"/>
    <w:lvl w:ilvl="0" w:tplc="051E88C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C3FF0"/>
    <w:multiLevelType w:val="hybridMultilevel"/>
    <w:tmpl w:val="22D83036"/>
    <w:lvl w:ilvl="0" w:tplc="051E88C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E2"/>
    <w:rsid w:val="0010526E"/>
    <w:rsid w:val="00190115"/>
    <w:rsid w:val="00201CE2"/>
    <w:rsid w:val="005A7B95"/>
    <w:rsid w:val="00E4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578A"/>
  <w15:chartTrackingRefBased/>
  <w15:docId w15:val="{F5D60D8D-FC82-40E2-9A7D-CB877F3D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C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C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C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C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C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C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C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C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CE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201CE2"/>
    <w:pPr>
      <w:widowControl w:val="0"/>
      <w:autoSpaceDE w:val="0"/>
      <w:autoSpaceDN w:val="0"/>
      <w:ind w:left="115"/>
    </w:pPr>
    <w:rPr>
      <w:sz w:val="22"/>
      <w:szCs w:val="22"/>
      <w:lang w:val="kk-KZ" w:eastAsia="en-US"/>
    </w:rPr>
  </w:style>
  <w:style w:type="character" w:customStyle="1" w:styleId="jlqj4b">
    <w:name w:val="jlqj4b"/>
    <w:basedOn w:val="a0"/>
    <w:rsid w:val="00201CE2"/>
  </w:style>
  <w:style w:type="character" w:customStyle="1" w:styleId="FontStyle25">
    <w:name w:val="Font Style25"/>
    <w:rsid w:val="00201CE2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uiPriority w:val="99"/>
    <w:unhideWhenUsed/>
    <w:rsid w:val="00201C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EGmdlJEr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Кондыбаева</dc:creator>
  <cp:keywords/>
  <dc:description/>
  <cp:lastModifiedBy>Учетная запись Майкрософт</cp:lastModifiedBy>
  <cp:revision>2</cp:revision>
  <dcterms:created xsi:type="dcterms:W3CDTF">2026-06-09T07:29:00Z</dcterms:created>
  <dcterms:modified xsi:type="dcterms:W3CDTF">2026-06-09T07:29:00Z</dcterms:modified>
</cp:coreProperties>
</file>